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70"/>
        <w:gridCol w:w="1271"/>
        <w:gridCol w:w="6195"/>
      </w:tblGrid>
      <w:tr w:rsidR="00E62D74" w:rsidTr="00E62D7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Discipline :-</w:t>
            </w:r>
          </w:p>
          <w:p w:rsidR="00E62D74" w:rsidRDefault="00E62D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CIVIL ENGG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Semester:-</w:t>
            </w:r>
          </w:p>
          <w:p w:rsidR="00E62D74" w:rsidRDefault="00171EBA">
            <w:pPr>
              <w:spacing w:after="0"/>
              <w:jc w:val="center"/>
            </w:pPr>
            <w:r>
              <w:rPr>
                <w:b/>
              </w:rPr>
              <w:t>6</w:t>
            </w:r>
            <w:r w:rsidRPr="00171EBA">
              <w:rPr>
                <w:b/>
                <w:vertAlign w:val="superscript"/>
              </w:rPr>
              <w:t>TH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jc w:val="center"/>
            </w:pPr>
            <w:r>
              <w:t>Name of the Teaching Faculty:-</w:t>
            </w:r>
          </w:p>
          <w:p w:rsidR="00E62D74" w:rsidRDefault="00E62D74">
            <w:pPr>
              <w:spacing w:after="0"/>
              <w:jc w:val="center"/>
            </w:pPr>
          </w:p>
          <w:p w:rsidR="00E62D74" w:rsidRDefault="00E62D74">
            <w:pPr>
              <w:spacing w:after="0"/>
            </w:pPr>
          </w:p>
        </w:tc>
      </w:tr>
      <w:tr w:rsidR="00E62D74" w:rsidTr="00E62D74">
        <w:trPr>
          <w:trHeight w:val="1475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jc w:val="center"/>
            </w:pPr>
            <w:r>
              <w:t>Subject:-</w:t>
            </w:r>
          </w:p>
          <w:p w:rsidR="00E62D74" w:rsidRDefault="00E62D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4" w:rsidRDefault="00171EBA" w:rsidP="0005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>SURVEY PRACTICE - II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No of Days/per  Week Class Allotted :-</w:t>
            </w:r>
            <w:r w:rsidR="00171EBA">
              <w:rPr>
                <w:b/>
              </w:rPr>
              <w:t>6</w:t>
            </w:r>
            <w:r>
              <w:rPr>
                <w:b/>
              </w:rPr>
              <w:t>P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 xml:space="preserve">Semester From:-         </w:t>
            </w:r>
            <w:r>
              <w:rPr>
                <w:b/>
                <w:u w:val="single"/>
              </w:rPr>
              <w:t>2</w:t>
            </w:r>
            <w:r w:rsidRPr="00E62D74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 JAN, 2019</w:t>
            </w:r>
            <w:r>
              <w:t xml:space="preserve">    To:-   </w:t>
            </w:r>
            <w:r w:rsidR="00D47AC6">
              <w:rPr>
                <w:b/>
                <w:u w:val="single"/>
              </w:rPr>
              <w:t>15</w:t>
            </w:r>
            <w:r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APRIL, 2018</w:t>
            </w:r>
          </w:p>
          <w:p w:rsidR="00E62D74" w:rsidRDefault="00E62D74">
            <w:pPr>
              <w:spacing w:after="0"/>
            </w:pPr>
            <w:r>
              <w:t xml:space="preserve">                                                No of Weeks:-   </w:t>
            </w:r>
            <w:r>
              <w:rPr>
                <w:b/>
              </w:rPr>
              <w:t>14</w:t>
            </w:r>
          </w:p>
        </w:tc>
      </w:tr>
      <w:tr w:rsidR="00E62D74" w:rsidTr="00E62D7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1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20"/>
              <w:jc w:val="both"/>
              <w:rPr>
                <w:rFonts w:cstheme="minorHAnsi"/>
              </w:rPr>
            </w:pPr>
            <w:r>
              <w:t xml:space="preserve">1.1 Study of essential features and parts of different types of levels 1.2 Study of essential features of different types of </w:t>
            </w:r>
            <w:proofErr w:type="spellStart"/>
            <w:r>
              <w:t>leveling</w:t>
            </w:r>
            <w:proofErr w:type="spellEnd"/>
            <w:r>
              <w:t xml:space="preserve"> staffs 1.3 Making temporary adjustments of Levels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171EBA">
            <w:pPr>
              <w:spacing w:after="0"/>
              <w:rPr>
                <w:rFonts w:cstheme="minorHAnsi"/>
              </w:rPr>
            </w:pPr>
            <w:r>
              <w:t>1.4 Determining Reduced Levels of five given points taking staff readings with Levels. 1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171EBA">
            <w:pPr>
              <w:spacing w:after="0"/>
              <w:rPr>
                <w:rFonts w:cstheme="minorHAnsi"/>
              </w:rPr>
            </w:pPr>
            <w:r>
              <w:t>1.5 Determining the difference of levels between two points (3 pairs of points / group) by taking staff readings form single set up of level, recording the readings in level book and application of Arithmetic check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1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>
              <w:t>Conduct Fly Levelling (Compound) between two distant points with respect to R.L. of a given B.M. and reduction of levels by both height of collimation and rise &amp; fall method and applying Arithmetic check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3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171EBA">
            <w:pPr>
              <w:spacing w:after="0"/>
              <w:rPr>
                <w:rFonts w:cstheme="minorHAnsi"/>
              </w:rPr>
            </w:pPr>
            <w:bookmarkStart w:id="0" w:name="_GoBack"/>
            <w:bookmarkEnd w:id="0"/>
            <w:r>
              <w:t xml:space="preserve">1.7 Finding R. L. of (1) roof, (2) </w:t>
            </w:r>
            <w:proofErr w:type="spellStart"/>
            <w:r>
              <w:t>chaja</w:t>
            </w:r>
            <w:proofErr w:type="spellEnd"/>
            <w:r>
              <w:t xml:space="preserve"> or canopy with reference to the R.L. of given B.M. by taking inverted staff reading. 1.8 Conduct profile </w:t>
            </w:r>
            <w:proofErr w:type="spellStart"/>
            <w:r>
              <w:t>leveling</w:t>
            </w:r>
            <w:proofErr w:type="spellEnd"/>
            <w:r>
              <w:t xml:space="preserve"> along the given alignment for a road / canal for 150m length, taking L. S. at every 15m and C. S. at 1m &amp; 3m apart on both sides at every 30m interval and recording the data in level book and applying arithmetical check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1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460"/>
              <w:rPr>
                <w:rFonts w:cstheme="minorHAnsi"/>
              </w:rPr>
            </w:pPr>
            <w:r>
              <w:t>1.9 Plotting the profile of the alignment surveyed in Exercise 6.8 and drawing the grade of alignment desired (To be drawn during the class hours ) 1.10 Setting out the given grades for a sewer along a given alignment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1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460"/>
              <w:rPr>
                <w:rFonts w:cstheme="minorHAnsi"/>
              </w:rPr>
            </w:pPr>
            <w:r>
              <w:t>2.0 CONTOURING :</w:t>
            </w: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171EBA">
            <w:pPr>
              <w:spacing w:after="0"/>
              <w:rPr>
                <w:rFonts w:eastAsia="Times New Roman" w:cstheme="minorHAnsi"/>
              </w:rPr>
            </w:pPr>
            <w:r>
              <w:t>2.1 Locating contour points in the given area by direct method / indirect method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 w:rsidP="009C7C94">
            <w:pPr>
              <w:spacing w:after="0"/>
              <w:rPr>
                <w:rFonts w:eastAsia="Times New Roman" w:cstheme="minorHAnsi"/>
              </w:rPr>
            </w:pPr>
            <w:r>
              <w:t xml:space="preserve">2.2 Conducting block level survey </w:t>
            </w:r>
            <w:proofErr w:type="spellStart"/>
            <w:r>
              <w:t>inn</w:t>
            </w:r>
            <w:proofErr w:type="spellEnd"/>
            <w:r>
              <w:t xml:space="preserve"> the given area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 w:rsidP="009C7C94">
            <w:pPr>
              <w:spacing w:after="0"/>
              <w:rPr>
                <w:rFonts w:eastAsia="Times New Roman" w:cstheme="minorHAnsi"/>
              </w:rPr>
            </w:pPr>
            <w:r>
              <w:t>2.3 Plotting and drawing contour map of a given area by radial method.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 w:rsidP="009C7C94">
            <w:pPr>
              <w:spacing w:after="0"/>
              <w:rPr>
                <w:rFonts w:eastAsia="Times New Roman" w:cstheme="minorHAnsi"/>
              </w:rPr>
            </w:pPr>
            <w:r>
              <w:t xml:space="preserve">THEODOLITE : 3.1 Study of essential features and parts of transit </w:t>
            </w:r>
            <w:proofErr w:type="spellStart"/>
            <w:r>
              <w:t>thodolite</w:t>
            </w:r>
            <w:proofErr w:type="spellEnd"/>
            <w:r>
              <w:t xml:space="preserve">, to describe the </w:t>
            </w:r>
            <w:proofErr w:type="spellStart"/>
            <w:r>
              <w:t>theodolite</w:t>
            </w:r>
            <w:proofErr w:type="spellEnd"/>
            <w:r>
              <w:t xml:space="preserve"> with neat </w:t>
            </w:r>
            <w:proofErr w:type="spellStart"/>
            <w:r>
              <w:t>sketche</w:t>
            </w:r>
            <w:proofErr w:type="spellEnd"/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>
            <w:pPr>
              <w:spacing w:after="0"/>
              <w:rPr>
                <w:rFonts w:cstheme="minorHAnsi"/>
              </w:rPr>
            </w:pPr>
            <w:r>
              <w:t xml:space="preserve">3.2 Carry out temporary adjustment of a </w:t>
            </w:r>
            <w:proofErr w:type="spellStart"/>
            <w:r>
              <w:t>tansit</w:t>
            </w:r>
            <w:proofErr w:type="spellEnd"/>
            <w:r>
              <w:t xml:space="preserve"> </w:t>
            </w:r>
            <w:proofErr w:type="spellStart"/>
            <w:r>
              <w:t>theodolite</w:t>
            </w:r>
            <w:proofErr w:type="spellEnd"/>
            <w:r>
              <w:t xml:space="preserve"> and read horizontal and </w:t>
            </w:r>
            <w:proofErr w:type="spellStart"/>
            <w:r>
              <w:t>certicla</w:t>
            </w:r>
            <w:proofErr w:type="spellEnd"/>
            <w:r>
              <w:t xml:space="preserve"> angles to 5 objects</w:t>
            </w:r>
          </w:p>
        </w:tc>
      </w:tr>
      <w:tr w:rsidR="00283FDE" w:rsidTr="00E62D74">
        <w:trPr>
          <w:trHeight w:val="349"/>
        </w:trPr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>
              <w:t xml:space="preserve">3.3 Measurement of horizontal angles (3nos.) by repetition and reiteration method and compare two methods 3.4 Prolonging a given straight line with the help of a </w:t>
            </w:r>
            <w:proofErr w:type="spellStart"/>
            <w:r>
              <w:t>theodolite</w:t>
            </w:r>
            <w:proofErr w:type="spellEnd"/>
            <w:r>
              <w:t xml:space="preserve"> 3.5 Determination </w:t>
            </w:r>
            <w:r>
              <w:lastRenderedPageBreak/>
              <w:t>of magnetic bearing of 3 given straight lines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 w:rsidP="007D79B6">
            <w:pPr>
              <w:spacing w:after="0"/>
              <w:rPr>
                <w:rFonts w:cstheme="minorHAnsi"/>
              </w:rPr>
            </w:pPr>
            <w:r>
              <w:t>4.0 THEODOLITE TRAVERSING ; 4.1 Setting out a closed traverse with 6 sides and entering the field data 4.2 Plotting the traverse from exercise 4.1 and checking the error of closure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8</w:t>
            </w:r>
            <w:r>
              <w:rPr>
                <w:vertAlign w:val="superscript"/>
              </w:rPr>
              <w:t>th</w:t>
            </w:r>
          </w:p>
          <w:p w:rsidR="00283FDE" w:rsidRDefault="00283FD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200"/>
              <w:jc w:val="both"/>
              <w:rPr>
                <w:rFonts w:cstheme="minorHAnsi"/>
              </w:rPr>
            </w:pPr>
            <w:r>
              <w:t>4.3 Setting out an open traverse with 5 sides and entering the field data 4.4 Plotting the traverse from exercise 4.3 and checking the error of closure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>
            <w:pPr>
              <w:spacing w:after="0"/>
              <w:rPr>
                <w:rFonts w:cstheme="minorHAnsi"/>
              </w:rPr>
            </w:pPr>
            <w:r>
              <w:t>5.0 TRIGONOMETRICAL SURVEYING &amp; TACHEOMETRY : 5.1 Determination of height of 3 objects whose bases are accessible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60"/>
              <w:jc w:val="both"/>
              <w:rPr>
                <w:rFonts w:cstheme="minorHAnsi"/>
              </w:rPr>
            </w:pPr>
            <w:r>
              <w:t>5.2 Determination of stadia constants 5.3 Determination of horizontal distance an elevation with Staff vertical , by stadia method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60"/>
              <w:jc w:val="both"/>
              <w:rPr>
                <w:rFonts w:eastAsia="Times New Roman" w:cstheme="minorHAnsi"/>
              </w:rPr>
            </w:pPr>
            <w:r>
              <w:t>6.0 SETTING OUT CURVES : 6.1 Setting out a simple circular curve by offsets from long chord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 w:rsidP="0005160E">
            <w:pPr>
              <w:tabs>
                <w:tab w:val="left" w:pos="720"/>
              </w:tabs>
              <w:spacing w:after="0" w:line="0" w:lineRule="atLeast"/>
              <w:rPr>
                <w:rFonts w:eastAsia="Times New Roman" w:cstheme="minorHAnsi"/>
              </w:rPr>
            </w:pPr>
            <w:r>
              <w:t>6.2 Setting out a simple circular curve by offsets from the tangent 6.3 Setting out a simple circular curve by offsets from chords produce</w:t>
            </w: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171E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t xml:space="preserve">6.4 Setting out a simple circular curve by </w:t>
            </w:r>
            <w:proofErr w:type="spellStart"/>
            <w:r>
              <w:t>Rankine’s</w:t>
            </w:r>
            <w:proofErr w:type="spellEnd"/>
            <w:r>
              <w:t xml:space="preserve"> method of tangent angle (Deflection angles)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b/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171EBA" w:rsidP="009C7C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t xml:space="preserve">7.0 SITE SURVEYING : 7.1 Setting out a site the </w:t>
            </w:r>
            <w:proofErr w:type="spellStart"/>
            <w:r>
              <w:t>center</w:t>
            </w:r>
            <w:proofErr w:type="spellEnd"/>
            <w:r>
              <w:t xml:space="preserve"> line and foundation width of a building from the given plan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EA" w:rsidRDefault="00171EBA">
            <w:pPr>
              <w:spacing w:after="0"/>
              <w:rPr>
                <w:rFonts w:cstheme="minorHAnsi"/>
              </w:rPr>
            </w:pPr>
            <w:r>
              <w:t>7.2 Setting out the foundation line for a culvert 7.3 Dividing an area into plots of given size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0EA" w:rsidRDefault="00AD40EA">
            <w:pPr>
              <w:spacing w:after="0"/>
              <w:rPr>
                <w:b/>
                <w:sz w:val="24"/>
                <w:szCs w:val="24"/>
              </w:rPr>
            </w:pPr>
            <w:r>
              <w:t>12</w:t>
            </w:r>
            <w:r>
              <w:rPr>
                <w:vertAlign w:val="superscript"/>
              </w:rPr>
              <w:t>th</w:t>
            </w:r>
          </w:p>
          <w:p w:rsidR="00AD40EA" w:rsidRDefault="00AD40EA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171EBA">
            <w:pPr>
              <w:spacing w:after="0"/>
              <w:rPr>
                <w:rFonts w:cstheme="minorHAnsi"/>
              </w:rPr>
            </w:pPr>
            <w:r>
              <w:t>8.1 Study of essential features of (</w:t>
            </w:r>
            <w:proofErr w:type="spellStart"/>
            <w:r>
              <w:t>i</w:t>
            </w:r>
            <w:proofErr w:type="spellEnd"/>
            <w:proofErr w:type="gramStart"/>
            <w:r>
              <w:t>)</w:t>
            </w:r>
            <w:proofErr w:type="spellStart"/>
            <w:r>
              <w:t>Microphonic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theodolite</w:t>
            </w:r>
            <w:proofErr w:type="spellEnd"/>
            <w:r>
              <w:t xml:space="preserve"> / digital </w:t>
            </w:r>
            <w:proofErr w:type="spellStart"/>
            <w:r>
              <w:t>theodolite</w:t>
            </w:r>
            <w:proofErr w:type="spellEnd"/>
            <w:r>
              <w:t xml:space="preserve">. ii) Measure distance, </w:t>
            </w:r>
            <w:proofErr w:type="spellStart"/>
            <w:r>
              <w:t>elevation</w:t>
            </w:r>
            <w:proofErr w:type="gramStart"/>
            <w:r>
              <w:t>,horizontal</w:t>
            </w:r>
            <w:proofErr w:type="spellEnd"/>
            <w:proofErr w:type="gramEnd"/>
            <w:r>
              <w:t xml:space="preserve"> and vertical angle of an object with modern </w:t>
            </w:r>
            <w:proofErr w:type="spellStart"/>
            <w:r>
              <w:t>theodolite</w:t>
            </w:r>
            <w:proofErr w:type="spellEnd"/>
            <w:r>
              <w:t>. between two points with electronic distance meter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171EBA">
            <w:pPr>
              <w:tabs>
                <w:tab w:val="left" w:pos="720"/>
              </w:tabs>
              <w:spacing w:after="0" w:line="261" w:lineRule="auto"/>
              <w:rPr>
                <w:rFonts w:eastAsia="Times New Roman" w:cstheme="minorHAnsi"/>
              </w:rPr>
            </w:pPr>
            <w:r>
              <w:t xml:space="preserve">8.2 Total Station and Electronic Distance Meter (I) Set up and use of Total Station/EDM for establishing control, detailing </w:t>
            </w:r>
            <w:proofErr w:type="spellStart"/>
            <w:r>
              <w:t>surveying</w:t>
            </w:r>
            <w:proofErr w:type="gramStart"/>
            <w:r>
              <w:t>,setting</w:t>
            </w:r>
            <w:proofErr w:type="spellEnd"/>
            <w:proofErr w:type="gramEnd"/>
            <w:r>
              <w:t xml:space="preserve"> out and coordinate check (II) Extract and relate coordinate information from drawings.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171EBA">
            <w:pPr>
              <w:spacing w:after="0"/>
              <w:rPr>
                <w:rFonts w:cstheme="minorHAnsi"/>
              </w:rPr>
            </w:pPr>
            <w:r>
              <w:t>(III) Record angle and distance observations in the field. (IV) Calculate rectangular coordinate information from the field observation.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171EBA">
            <w:pPr>
              <w:spacing w:after="0"/>
              <w:rPr>
                <w:rFonts w:cstheme="minorHAnsi"/>
              </w:rPr>
            </w:pPr>
            <w:r>
              <w:t xml:space="preserve">(V) Calculate polar coordinate setting out information from drawings. (VI) </w:t>
            </w:r>
            <w:proofErr w:type="spellStart"/>
            <w:r>
              <w:t>Mainain</w:t>
            </w:r>
            <w:proofErr w:type="spellEnd"/>
            <w:r>
              <w:t xml:space="preserve"> clear records of calculations. (VII) Check for sources of errors with Total Station</w:t>
            </w:r>
          </w:p>
        </w:tc>
      </w:tr>
      <w:tr w:rsidR="00AD40EA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171EBA">
            <w:pPr>
              <w:spacing w:after="0"/>
              <w:rPr>
                <w:rFonts w:eastAsia="Times New Roman" w:cstheme="minorHAnsi"/>
              </w:rPr>
            </w:pPr>
            <w:r>
              <w:t xml:space="preserve">8.3 </w:t>
            </w:r>
            <w:proofErr w:type="spellStart"/>
            <w:r>
              <w:t>Meaure</w:t>
            </w:r>
            <w:proofErr w:type="spellEnd"/>
            <w:r>
              <w:t xml:space="preserve"> distance between two points with Electronic Distance Meter</w:t>
            </w:r>
          </w:p>
        </w:tc>
      </w:tr>
      <w:tr w:rsidR="00AD40EA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0EA" w:rsidRDefault="00AD4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AD40EA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0EA" w:rsidRDefault="00171EBA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RECORD SUBMIT</w:t>
            </w:r>
          </w:p>
        </w:tc>
      </w:tr>
    </w:tbl>
    <w:p w:rsidR="00F904BD" w:rsidRDefault="00F904BD"/>
    <w:sectPr w:rsidR="00F904BD" w:rsidSect="00F9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2D74"/>
    <w:rsid w:val="0005160E"/>
    <w:rsid w:val="000F57BC"/>
    <w:rsid w:val="00120C78"/>
    <w:rsid w:val="0013405E"/>
    <w:rsid w:val="00171EBA"/>
    <w:rsid w:val="00283FDE"/>
    <w:rsid w:val="004C68B7"/>
    <w:rsid w:val="008413B4"/>
    <w:rsid w:val="00970612"/>
    <w:rsid w:val="009B61DA"/>
    <w:rsid w:val="00AD40EA"/>
    <w:rsid w:val="00D47AC6"/>
    <w:rsid w:val="00E37FB6"/>
    <w:rsid w:val="00E62D74"/>
    <w:rsid w:val="00EA65DF"/>
    <w:rsid w:val="00F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4"/>
    <w:pPr>
      <w:spacing w:after="160" w:line="254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74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2</cp:revision>
  <dcterms:created xsi:type="dcterms:W3CDTF">2018-12-25T00:47:00Z</dcterms:created>
  <dcterms:modified xsi:type="dcterms:W3CDTF">2018-12-25T00:47:00Z</dcterms:modified>
</cp:coreProperties>
</file>